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C73" w:rsidRPr="00287C73" w:rsidRDefault="00287C73" w:rsidP="00287C73">
      <w:r w:rsidRPr="00287C73">
        <w:t xml:space="preserve">Rezumat </w:t>
      </w:r>
    </w:p>
    <w:p w:rsidR="00287C73" w:rsidRPr="00287C73" w:rsidRDefault="00287C73" w:rsidP="00287C73">
      <w:r w:rsidRPr="00287C73">
        <w:t xml:space="preserve">Managementul eclezial reprezintă un domeniu complex care îmbină principiile managementului cu specificul organizațiilor religioase, având ca obiectiv nu doar eficientizarea activităților interne, ci și promovarea valorilor spirituale și consolidarea coeziunii comunitare. În esență, managementul eclezial vizează modul în care instituțiile religioase, precum Biserica Ortodoxă Română, își organizează și administrează resursele umane, financiare și materiale în vederea îndeplinirii misiunii lor spirituale și sociale </w:t>
      </w:r>
    </w:p>
    <w:p w:rsidR="00287C73" w:rsidRPr="00287C73" w:rsidRDefault="00287C73" w:rsidP="00287C73">
      <w:r w:rsidRPr="00287C73">
        <w:t xml:space="preserve">O abordare pluridisciplinară asupra managementului eclezial a început să se contureze în momentul asumării unor responsabilități administrative și contabile în cadrul unei mănăstiri, context care a oferit premisele unei reflecții aplicate asupra organizării instituționale a vieții monahale. Încurajarea venită din partea cadrului didactic coordonator, de a transforma această </w:t>
      </w:r>
    </w:p>
    <w:p w:rsidR="00287C73" w:rsidRPr="00287C73" w:rsidRDefault="00287C73" w:rsidP="00287C73">
      <w:r w:rsidRPr="00287C73">
        <w:t xml:space="preserve">experiență practică într-un demers de cercetare, a deschis perspective noi și valoroase atât în sfera științelor managementului, cât și în cea a teologiei. </w:t>
      </w:r>
    </w:p>
    <w:p w:rsidR="00287C73" w:rsidRPr="00287C73" w:rsidRDefault="00287C73" w:rsidP="00287C73">
      <w:r w:rsidRPr="00287C73">
        <w:t xml:space="preserve">Importanța acestei teme de cercetare derivă, în primul rând, din caracterul său de pionierat, reprezentând prima investigație sistematică realizată în rândul clericilor din Mitropolia Moldovei și Bucovinei cu privire la factorii interni și externi care influențează buna chivernisire a parohiei, înțeleasă ca expresie concretă a Casei lui Dumnezeu – precum și la dimensiunea formativă, umană și profesională, necesară pentru o astfel de slujire cu caracter profund vocațional. Principala dificultate metodologică a constat în accesul și colectarea datelor relevante, însă colaborarea cu Centrul de Formare Continuă al Mitropoliei Moldovei și Bucovinei a reprezentat un sprijin esențial în desfășurarea investigației. </w:t>
      </w:r>
    </w:p>
    <w:p w:rsidR="00287C73" w:rsidRPr="00287C73" w:rsidRDefault="00287C73" w:rsidP="00287C73">
      <w:r w:rsidRPr="00287C73">
        <w:t xml:space="preserve">Obiectivul central al prezentei cercetări este de a contura o imagine clară și documentată asupra practicilor de management eclezial din cadrul Patriarhiei Române, prin realizarea unui studiu de caz aplicat asupra eparhiilor din Mitropolia Moldovei și Bucovinei. Această abordare permite identificarea unor eventuale modele predominante de organizare și conducere – fie ele eficiente sau ineficiente – și oferă premisele pentru formularea unor recomandări cu privire la optimizarea guvernanței bisericești în contextul contemporan. </w:t>
      </w:r>
    </w:p>
    <w:p w:rsidR="00287C73" w:rsidRPr="00287C73" w:rsidRDefault="00287C73" w:rsidP="00287C73">
      <w:r w:rsidRPr="00287C73">
        <w:t xml:space="preserve">Scopul cercetării constă în identificarea și analizarea practicilor de management existente în cadrul Bisericii Ortodoxe Române, precum și în evaluarea capacității acesteia de a realiza tranziția de la o administrație tradițională către un model de management mai eficient, adaptat provocărilor contemporane. Rezultatul urmărit este elaborarea unui manual de bune practici care să sprijine consolidarea guvernanței ecleziale. </w:t>
      </w:r>
    </w:p>
    <w:p w:rsidR="00287C73" w:rsidRPr="00287C73" w:rsidRDefault="00287C73" w:rsidP="00287C73">
      <w:r w:rsidRPr="00287C73">
        <w:t xml:space="preserve">Obiectivul general al lucrării este reprezentat de identificarea unui model de management eclezial compatibil cu misiunea, valorile și viziunea Bisericii Ortodoxe Române. </w:t>
      </w:r>
    </w:p>
    <w:p w:rsidR="00287C73" w:rsidRPr="00287C73" w:rsidRDefault="00287C73" w:rsidP="00287C73">
      <w:r w:rsidRPr="00287C73">
        <w:rPr>
          <w:b/>
          <w:bCs/>
        </w:rPr>
        <w:t xml:space="preserve">Metodologia și instrumentele cercetării </w:t>
      </w:r>
    </w:p>
    <w:p w:rsidR="00287C73" w:rsidRPr="00287C73" w:rsidRDefault="00287C73" w:rsidP="00287C73">
      <w:r w:rsidRPr="00287C73">
        <w:t xml:space="preserve">Prezenta lucrare doctorală combină cercetarea teoretică, axată pe investigarea literaturii de specialitate privind managementul eclezial, managementul de performanță și interacțiunea dintre aceste concepte, cu o componentă empirică riguroasă, fundamentată pe metode de analiză atât calitativă, cât și cantitativă. Această abordare mixtă permite nu doar aprofundarea cadrului conceptual, ci și testarea și validarea ipotezelor în contextul specific al Bisericii Ortodoxe Române. </w:t>
      </w:r>
    </w:p>
    <w:p w:rsidR="00287C73" w:rsidRPr="00287C73" w:rsidRDefault="00287C73" w:rsidP="00287C73">
      <w:r w:rsidRPr="00287C73">
        <w:lastRenderedPageBreak/>
        <w:t xml:space="preserve">Originalitatea acestei teze rezidă din integrarea unei perspective interdisciplinare asupra unui domeniu insuficient explorat în literatura de specialitate din România, precum și din </w:t>
      </w:r>
    </w:p>
    <w:p w:rsidR="00287C73" w:rsidRPr="00287C73" w:rsidRDefault="00287C73" w:rsidP="00287C73">
      <w:r w:rsidRPr="00287C73">
        <w:t xml:space="preserve">realizarea unei cercetări empirice inedite în rândul clericilor din Mitropolia Moldovei și Bucovinei. Noțiunea de management eclezial este relativ nouă în contextul academic european și românesc, iar această cercetare oferă un cadru de înțelegere a modului în care este organizată și administrată una dintre cele mai vechi instituții religioase din spațiul românesc. În acest sens, demersul propus are nu doar relevanță științifică, ci și aplicabilitate practică, contribuind la facilitarea dialogului și colaborării între instituțiile publice și unitățile de cult, în beneficiul comunităților pe care acestea le deservesc. </w:t>
      </w:r>
    </w:p>
    <w:p w:rsidR="006835BB" w:rsidRDefault="00287C73" w:rsidP="00287C73">
      <w:r w:rsidRPr="00287C73">
        <w:t>Cuvinte cheie : management eclezial; biserică; Biserica Ortodoxă Română, formare continuă; administrație bisericească</w:t>
      </w:r>
      <w:bookmarkStart w:id="0" w:name="_GoBack"/>
      <w:bookmarkEnd w:id="0"/>
    </w:p>
    <w:sectPr w:rsidR="00683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73"/>
    <w:rsid w:val="00287C73"/>
    <w:rsid w:val="0068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BDB0B-5C6E-4786-8611-6CC2BCCB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GUTA</dc:creator>
  <cp:keywords/>
  <dc:description/>
  <cp:lastModifiedBy>Adina GUTA</cp:lastModifiedBy>
  <cp:revision>1</cp:revision>
  <dcterms:created xsi:type="dcterms:W3CDTF">2025-11-14T07:14:00Z</dcterms:created>
  <dcterms:modified xsi:type="dcterms:W3CDTF">2025-11-14T07:15:00Z</dcterms:modified>
</cp:coreProperties>
</file>